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792243" w14:textId="77777777" w:rsidR="000B59FD" w:rsidRPr="0037776C" w:rsidRDefault="00C37AF8" w:rsidP="00D334CF">
      <w:pPr>
        <w:spacing w:line="360" w:lineRule="auto"/>
        <w:rPr>
          <w:sz w:val="24"/>
          <w:szCs w:val="24"/>
        </w:rPr>
      </w:pPr>
      <w:r>
        <w:rPr>
          <w:b/>
          <w:noProof/>
          <w:sz w:val="24"/>
          <w:szCs w:val="24"/>
        </w:rPr>
        <mc:AlternateContent>
          <mc:Choice Requires="wps">
            <w:drawing>
              <wp:anchor distT="0" distB="0" distL="114300" distR="114300" simplePos="0" relativeHeight="251659264" behindDoc="0" locked="0" layoutInCell="1" allowOverlap="1" wp14:anchorId="0206118E" wp14:editId="3DDC3374">
                <wp:simplePos x="0" y="0"/>
                <wp:positionH relativeFrom="margin">
                  <wp:align>right</wp:align>
                </wp:positionH>
                <wp:positionV relativeFrom="margin">
                  <wp:posOffset>-401955</wp:posOffset>
                </wp:positionV>
                <wp:extent cx="2249170" cy="1543050"/>
                <wp:effectExtent l="0" t="0" r="17780" b="19050"/>
                <wp:wrapSquare wrapText="bothSides"/>
                <wp:docPr id="8" name="Text Box 8"/>
                <wp:cNvGraphicFramePr/>
                <a:graphic xmlns:a="http://schemas.openxmlformats.org/drawingml/2006/main">
                  <a:graphicData uri="http://schemas.microsoft.com/office/word/2010/wordprocessingShape">
                    <wps:wsp>
                      <wps:cNvSpPr txBox="1"/>
                      <wps:spPr>
                        <a:xfrm>
                          <a:off x="0" y="0"/>
                          <a:ext cx="2249170" cy="1543050"/>
                        </a:xfrm>
                        <a:prstGeom prst="rect">
                          <a:avLst/>
                        </a:prstGeom>
                        <a:solidFill>
                          <a:schemeClr val="lt1"/>
                        </a:solidFill>
                        <a:ln w="6350">
                          <a:solidFill>
                            <a:schemeClr val="accent5">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43AEABD4" w14:textId="77777777" w:rsidR="00C37AF8" w:rsidRDefault="007B3EEF">
                            <w:r w:rsidRPr="007B3EEF">
                              <w:rPr>
                                <w:noProof/>
                              </w:rPr>
                              <w:drawing>
                                <wp:inline distT="0" distB="0" distL="0" distR="0" wp14:anchorId="6D205047" wp14:editId="0BB4B3D9">
                                  <wp:extent cx="2059940" cy="1543749"/>
                                  <wp:effectExtent l="0" t="0" r="0" b="0"/>
                                  <wp:docPr id="17" name="Picture 17" descr="I:\Nestling Pics 2014 Week 4\June 13 day 24\IMG_6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estling Pics 2014 Week 4\June 13 day 24\IMG_6585.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25.9pt;margin-top:-31.65pt;width:177.1pt;height:12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01DogIAANsFAAAOAAAAZHJzL2Uyb0RvYy54bWysVFtP2zAUfp+0/2D5fSQt7YCKFHUgpkkM&#10;0GDi2XVsas328Wy3Sffrd+wkpTCkiWkvie3zndt3LqdnrdFkI3xQYCs6OigpEZZDrexjRb/fX344&#10;piREZmumwYqKbkWgZ/P3704bNxNjWIGuhSdoxIZZ4yq6itHNiiLwlTAsHIATFoUSvGERr/6xqD1r&#10;0LrRxbgsPxYN+Np54CIEfL3ohHSe7UspeLyRMohIdEUxtpi/Pn+X6VvMT9ns0TO3UrwPg/1DFIYp&#10;i053pi5YZGTt1R+mjOIeAsh4wMEUIKXiIueA2YzKF9ncrZgTORckJ7gdTeH/meXXm1tPVF1RLJRl&#10;Bkt0L9pIPkFLjhM7jQszBN05hMUWn7HKw3vAx5R0K71Jf0yHoBx53u64TcY4Po7Hk5PREYo4ykbT&#10;yWE5zewXT+rOh/hZgCHpUFGPxcucss1ViBgKQgdI8hZAq/pSaZ0vqWHEufZkw7DUOuYgUeMZSlvS&#10;VPTjIbr+mwXGubBxmnF6bb5C3Vk+mpblEHju0uQ0x7bnCf1qmzyI3IJ9+InKjrJ8ilstEkbbb0Ji&#10;CTJzr+TSRTLkk9EJJTHztyj2+Keo3qLc5YEa2TPYuFM2yoLv2HxegvrHELLs8EjSXt7pGNtl27fY&#10;EuotdpiHbkKD45cKu+CKhXjLPI4kdg6umXiDH6kBqwj9iZIV+F+vvSc8TgpKKWlwxCsafq6ZF5To&#10;LxZn6GQ0maSdkC+T6dEYL35fstyX2LU5B2ytES40x/Mx4aMejtKDecBttEheUcQsR98VjcPxPHaL&#10;B7cZF4tFBuEWcCxe2TvHk+lEb+rx+/aBedcPQsQZuoZhGbDZi3nosEnTwmIdQao8LIngjtWeeNwg&#10;uU/7bZdW1P49o5528vw3AAAA//8DAFBLAwQUAAYACAAAACEAZUurdd8AAAAIAQAADwAAAGRycy9k&#10;b3ducmV2LnhtbEyPzU7DMBCE70i8g7VI3FqHBvoT4lSoouoFCRHant14SaLa6yh22vD2LCc4jmY0&#10;802+Hp0VF+xD60nBwzQBgVR501KtYP+5nSxBhKjJaOsJFXxjgHVxe5PrzPgrfeCljLXgEgqZVtDE&#10;2GVShqpBp8PUd0jsffne6ciyr6Xp9ZXLnZWzJJlLp1vihUZ3uGmwOpeDU7B7HbrNtn/f2fP+EN+O&#10;K18erFfq/m58eQYRcYx/YfjFZ3QomOnkBzJBWAV8JCqYzNMUBNvp0+MMxIlzi9UCZJHL/weKHwAA&#10;AP//AwBQSwECLQAUAAYACAAAACEAtoM4kv4AAADhAQAAEwAAAAAAAAAAAAAAAAAAAAAAW0NvbnRl&#10;bnRfVHlwZXNdLnhtbFBLAQItABQABgAIAAAAIQA4/SH/1gAAAJQBAAALAAAAAAAAAAAAAAAAAC8B&#10;AABfcmVscy8ucmVsc1BLAQItABQABgAIAAAAIQDkj01DogIAANsFAAAOAAAAAAAAAAAAAAAAAC4C&#10;AABkcnMvZTJvRG9jLnhtbFBLAQItABQABgAIAAAAIQBlS6t13wAAAAgBAAAPAAAAAAAAAAAAAAAA&#10;APwEAABkcnMvZG93bnJldi54bWxQSwUGAAAAAAQABADzAAAACAYAAAAA&#10;" fillcolor="white [3201]" strokecolor="#2f5496 [2408]" strokeweight=".5pt">
                <v:textbox>
                  <w:txbxContent>
                    <w:p w:rsidR="00C37AF8" w:rsidRDefault="007B3EEF">
                      <w:r w:rsidRPr="007B3EEF">
                        <w:rPr>
                          <w:noProof/>
                        </w:rPr>
                        <w:drawing>
                          <wp:inline distT="0" distB="0" distL="0" distR="0">
                            <wp:extent cx="2059940" cy="1543749"/>
                            <wp:effectExtent l="0" t="0" r="0" b="0"/>
                            <wp:docPr id="17" name="Picture 17" descr="I:\Nestling Pics 2014 Week 4\June 13 day 24\IMG_65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estling Pics 2014 Week 4\June 13 day 24\IMG_658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v:textbox>
                <w10:wrap type="square" anchorx="margin" anchory="margin"/>
              </v:shape>
            </w:pict>
          </mc:Fallback>
        </mc:AlternateContent>
      </w:r>
      <w:r w:rsidR="0037776C">
        <w:rPr>
          <w:b/>
          <w:sz w:val="24"/>
          <w:szCs w:val="24"/>
        </w:rPr>
        <w:t xml:space="preserve">Date: </w:t>
      </w:r>
      <w:r w:rsidR="00843D65">
        <w:rPr>
          <w:sz w:val="24"/>
          <w:szCs w:val="24"/>
        </w:rPr>
        <w:t xml:space="preserve">June </w:t>
      </w:r>
      <w:r w:rsidR="007B3EEF">
        <w:rPr>
          <w:sz w:val="24"/>
          <w:szCs w:val="24"/>
        </w:rPr>
        <w:t>13</w:t>
      </w:r>
      <w:r w:rsidR="003D3B8C">
        <w:rPr>
          <w:sz w:val="24"/>
          <w:szCs w:val="24"/>
        </w:rPr>
        <w:tab/>
      </w:r>
      <w:r w:rsidR="003D3B8C">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14245722" w14:textId="77777777" w:rsidR="00D4044F" w:rsidRDefault="00D4044F" w:rsidP="00D334CF">
      <w:pPr>
        <w:spacing w:line="360" w:lineRule="auto"/>
        <w:rPr>
          <w:b/>
          <w:sz w:val="24"/>
          <w:szCs w:val="24"/>
        </w:rPr>
      </w:pPr>
      <w:r>
        <w:rPr>
          <w:b/>
          <w:sz w:val="24"/>
          <w:szCs w:val="24"/>
        </w:rPr>
        <w:t xml:space="preserve">Day #: </w:t>
      </w:r>
      <w:r w:rsidR="007B3EEF">
        <w:rPr>
          <w:sz w:val="24"/>
          <w:szCs w:val="24"/>
        </w:rPr>
        <w:t>24</w:t>
      </w:r>
    </w:p>
    <w:p w14:paraId="512F7151" w14:textId="2C754E7D" w:rsidR="00D4044F" w:rsidRPr="00BC0824" w:rsidRDefault="004B4CF0" w:rsidP="00D334CF">
      <w:pPr>
        <w:spacing w:line="360" w:lineRule="auto"/>
        <w:rPr>
          <w:sz w:val="24"/>
          <w:szCs w:val="24"/>
        </w:rPr>
      </w:pPr>
      <w:r>
        <w:rPr>
          <w:b/>
          <w:sz w:val="24"/>
          <w:szCs w:val="24"/>
        </w:rPr>
        <w:t>Videos</w:t>
      </w:r>
      <w:r w:rsidR="00CE772F">
        <w:rPr>
          <w:b/>
          <w:sz w:val="24"/>
          <w:szCs w:val="24"/>
        </w:rPr>
        <w:t>:</w:t>
      </w:r>
      <w:r>
        <w:rPr>
          <w:b/>
          <w:sz w:val="24"/>
          <w:szCs w:val="24"/>
        </w:rPr>
        <w:t xml:space="preserve"> </w:t>
      </w:r>
      <w:r w:rsidR="00134D0A">
        <w:rPr>
          <w:sz w:val="24"/>
          <w:szCs w:val="24"/>
        </w:rPr>
        <w:t xml:space="preserve">1 </w:t>
      </w:r>
      <w:r w:rsidR="00A90C68">
        <w:rPr>
          <w:sz w:val="24"/>
          <w:szCs w:val="24"/>
        </w:rPr>
        <w:t xml:space="preserve">- </w:t>
      </w:r>
      <w:r w:rsidR="007B3EEF">
        <w:rPr>
          <w:sz w:val="24"/>
          <w:szCs w:val="24"/>
        </w:rPr>
        <w:t>5</w:t>
      </w:r>
      <w:r w:rsidR="00BC0824">
        <w:rPr>
          <w:sz w:val="24"/>
          <w:szCs w:val="24"/>
        </w:rPr>
        <w:tab/>
      </w:r>
      <w:r w:rsidR="00BC0824">
        <w:rPr>
          <w:sz w:val="24"/>
          <w:szCs w:val="24"/>
        </w:rPr>
        <w:tab/>
      </w:r>
      <w:r w:rsidR="00134D0A">
        <w:rPr>
          <w:b/>
          <w:sz w:val="24"/>
          <w:szCs w:val="24"/>
        </w:rPr>
        <w:t xml:space="preserve">Time: </w:t>
      </w:r>
      <w:r w:rsidR="009F0621">
        <w:rPr>
          <w:sz w:val="24"/>
          <w:szCs w:val="24"/>
        </w:rPr>
        <w:t xml:space="preserve"> </w:t>
      </w:r>
      <w:r w:rsidR="00552E7C">
        <w:rPr>
          <w:sz w:val="24"/>
          <w:szCs w:val="24"/>
        </w:rPr>
        <w:t>6</w:t>
      </w:r>
      <w:bookmarkStart w:id="0" w:name="_GoBack"/>
      <w:bookmarkEnd w:id="0"/>
      <w:r w:rsidR="007B3EEF">
        <w:rPr>
          <w:sz w:val="24"/>
          <w:szCs w:val="24"/>
        </w:rPr>
        <w:t>:30</w:t>
      </w:r>
      <w:r w:rsidR="00A24754">
        <w:rPr>
          <w:sz w:val="24"/>
          <w:szCs w:val="24"/>
        </w:rPr>
        <w:t xml:space="preserve"> </w:t>
      </w:r>
      <w:r w:rsidR="003B32B3">
        <w:rPr>
          <w:sz w:val="24"/>
          <w:szCs w:val="24"/>
        </w:rPr>
        <w:t>minute</w:t>
      </w:r>
      <w:r w:rsidR="00947D3F">
        <w:rPr>
          <w:sz w:val="24"/>
          <w:szCs w:val="24"/>
        </w:rPr>
        <w:t>s</w:t>
      </w:r>
    </w:p>
    <w:p w14:paraId="241B1295" w14:textId="77777777" w:rsidR="00122EC4" w:rsidRPr="00E77954" w:rsidRDefault="00122EC4" w:rsidP="004D126F">
      <w:pPr>
        <w:spacing w:line="360" w:lineRule="auto"/>
        <w:rPr>
          <w:sz w:val="24"/>
          <w:szCs w:val="24"/>
        </w:rPr>
      </w:pPr>
    </w:p>
    <w:p w14:paraId="3DA4B605" w14:textId="77777777" w:rsidR="0034348C" w:rsidRPr="00A53A72" w:rsidRDefault="00947D3F" w:rsidP="0034348C">
      <w:pPr>
        <w:spacing w:line="360" w:lineRule="auto"/>
        <w:rPr>
          <w:b/>
          <w:sz w:val="24"/>
          <w:szCs w:val="24"/>
        </w:rPr>
      </w:pPr>
      <w:r>
        <w:rPr>
          <w:b/>
          <w:sz w:val="24"/>
          <w:szCs w:val="24"/>
          <w:u w:val="single"/>
        </w:rPr>
        <w:t>Video</w:t>
      </w:r>
      <w:r w:rsidR="009B2FA2">
        <w:rPr>
          <w:b/>
          <w:sz w:val="24"/>
          <w:szCs w:val="24"/>
          <w:u w:val="single"/>
        </w:rPr>
        <w:t xml:space="preserve"> </w:t>
      </w:r>
      <w:r>
        <w:rPr>
          <w:b/>
          <w:sz w:val="24"/>
          <w:szCs w:val="24"/>
          <w:u w:val="single"/>
        </w:rPr>
        <w:t>1</w:t>
      </w:r>
      <w:r w:rsidR="00122EC4">
        <w:rPr>
          <w:b/>
          <w:sz w:val="24"/>
          <w:szCs w:val="24"/>
          <w:u w:val="single"/>
        </w:rPr>
        <w:t xml:space="preserve">: </w:t>
      </w:r>
      <w:r w:rsidR="00122EC4">
        <w:rPr>
          <w:b/>
          <w:sz w:val="24"/>
          <w:szCs w:val="24"/>
        </w:rPr>
        <w:t xml:space="preserve"> </w:t>
      </w:r>
      <w:r w:rsidR="00A53A72">
        <w:rPr>
          <w:b/>
          <w:sz w:val="24"/>
          <w:szCs w:val="24"/>
        </w:rPr>
        <w:t>What is</w:t>
      </w:r>
      <w:r w:rsidR="00DD702E">
        <w:rPr>
          <w:b/>
          <w:sz w:val="24"/>
          <w:szCs w:val="24"/>
        </w:rPr>
        <w:t xml:space="preserve"> t</w:t>
      </w:r>
      <w:r w:rsidR="00A53A72">
        <w:rPr>
          <w:b/>
          <w:sz w:val="24"/>
          <w:szCs w:val="24"/>
        </w:rPr>
        <w:t xml:space="preserve">he chick doing? </w:t>
      </w:r>
      <w:r w:rsidR="00066D51">
        <w:rPr>
          <w:color w:val="C00000"/>
          <w:sz w:val="24"/>
          <w:szCs w:val="24"/>
        </w:rPr>
        <w:t>Eating leftover prey</w:t>
      </w:r>
      <w:r w:rsidR="0034348C" w:rsidRPr="0034348C">
        <w:rPr>
          <w:b/>
          <w:sz w:val="24"/>
          <w:szCs w:val="24"/>
        </w:rPr>
        <w:t xml:space="preserve"> </w:t>
      </w:r>
    </w:p>
    <w:p w14:paraId="72E7BA20" w14:textId="77777777" w:rsidR="00122EC4" w:rsidRDefault="00122EC4" w:rsidP="00FD504F">
      <w:pPr>
        <w:spacing w:line="360" w:lineRule="auto"/>
        <w:rPr>
          <w:sz w:val="24"/>
          <w:szCs w:val="24"/>
        </w:rPr>
      </w:pPr>
    </w:p>
    <w:p w14:paraId="3EDC5570" w14:textId="77777777" w:rsidR="00947D3F" w:rsidRPr="00066D51" w:rsidRDefault="00947D3F" w:rsidP="00947D3F">
      <w:pPr>
        <w:spacing w:line="360" w:lineRule="auto"/>
        <w:rPr>
          <w:color w:val="C00000"/>
          <w:sz w:val="24"/>
          <w:szCs w:val="24"/>
        </w:rPr>
      </w:pPr>
      <w:r>
        <w:rPr>
          <w:b/>
          <w:sz w:val="24"/>
          <w:szCs w:val="24"/>
          <w:u w:val="single"/>
        </w:rPr>
        <w:t>Video 2</w:t>
      </w:r>
      <w:r>
        <w:rPr>
          <w:b/>
          <w:sz w:val="24"/>
          <w:szCs w:val="24"/>
        </w:rPr>
        <w:t xml:space="preserve">: </w:t>
      </w:r>
      <w:r w:rsidR="0034348C">
        <w:rPr>
          <w:b/>
          <w:sz w:val="24"/>
          <w:szCs w:val="24"/>
        </w:rPr>
        <w:t xml:space="preserve"> </w:t>
      </w:r>
      <w:r w:rsidR="00A53A72">
        <w:rPr>
          <w:b/>
          <w:sz w:val="24"/>
          <w:szCs w:val="24"/>
        </w:rPr>
        <w:t xml:space="preserve">List two things the chicks are doing. </w:t>
      </w:r>
      <w:r w:rsidR="00066D51">
        <w:rPr>
          <w:color w:val="C00000"/>
          <w:sz w:val="24"/>
          <w:szCs w:val="24"/>
        </w:rPr>
        <w:t>Preening and stretching</w:t>
      </w:r>
    </w:p>
    <w:p w14:paraId="25C66E40" w14:textId="77777777" w:rsidR="00947D3F" w:rsidRPr="00066D51" w:rsidRDefault="00A53A72" w:rsidP="00947D3F">
      <w:pPr>
        <w:spacing w:line="360" w:lineRule="auto"/>
        <w:rPr>
          <w:color w:val="C00000"/>
          <w:sz w:val="24"/>
          <w:szCs w:val="24"/>
        </w:rPr>
      </w:pPr>
      <w:r>
        <w:rPr>
          <w:b/>
          <w:sz w:val="24"/>
          <w:szCs w:val="24"/>
        </w:rPr>
        <w:t xml:space="preserve">What sound do you hear? </w:t>
      </w:r>
      <w:r w:rsidR="00066D51">
        <w:rPr>
          <w:color w:val="C00000"/>
          <w:sz w:val="24"/>
          <w:szCs w:val="24"/>
        </w:rPr>
        <w:t>Flies</w:t>
      </w:r>
    </w:p>
    <w:p w14:paraId="48804871" w14:textId="77777777" w:rsidR="00066D51" w:rsidRPr="00947D3F" w:rsidRDefault="00066D51" w:rsidP="00947D3F">
      <w:pPr>
        <w:spacing w:line="360" w:lineRule="auto"/>
        <w:rPr>
          <w:b/>
          <w:sz w:val="24"/>
          <w:szCs w:val="24"/>
        </w:rPr>
      </w:pPr>
    </w:p>
    <w:p w14:paraId="7C6803EB" w14:textId="77777777" w:rsidR="00860171" w:rsidRPr="00066D51" w:rsidRDefault="00947D3F" w:rsidP="00D334CF">
      <w:pPr>
        <w:spacing w:line="360" w:lineRule="auto"/>
        <w:rPr>
          <w:color w:val="C00000"/>
          <w:sz w:val="24"/>
          <w:szCs w:val="24"/>
        </w:rPr>
      </w:pPr>
      <w:r>
        <w:rPr>
          <w:b/>
          <w:sz w:val="24"/>
          <w:szCs w:val="24"/>
          <w:u w:val="single"/>
        </w:rPr>
        <w:t>Video 3:</w:t>
      </w:r>
      <w:r>
        <w:rPr>
          <w:b/>
          <w:sz w:val="24"/>
          <w:szCs w:val="24"/>
        </w:rPr>
        <w:t xml:space="preserve"> </w:t>
      </w:r>
      <w:r w:rsidR="009228F7">
        <w:rPr>
          <w:b/>
          <w:sz w:val="24"/>
          <w:szCs w:val="24"/>
        </w:rPr>
        <w:t xml:space="preserve">What has happened to the amount of room in the box? </w:t>
      </w:r>
      <w:r w:rsidR="00066D51">
        <w:rPr>
          <w:color w:val="C00000"/>
          <w:sz w:val="24"/>
          <w:szCs w:val="24"/>
        </w:rPr>
        <w:t>Much less room/space as chicks grow larger</w:t>
      </w:r>
    </w:p>
    <w:p w14:paraId="3D6B4BA7" w14:textId="77777777" w:rsidR="00860171" w:rsidRDefault="00860171" w:rsidP="00D334CF">
      <w:pPr>
        <w:spacing w:line="360" w:lineRule="auto"/>
        <w:rPr>
          <w:sz w:val="24"/>
          <w:szCs w:val="24"/>
        </w:rPr>
      </w:pPr>
    </w:p>
    <w:p w14:paraId="5842141E" w14:textId="77777777" w:rsidR="009228F7" w:rsidRDefault="009228F7" w:rsidP="00A53A72">
      <w:pPr>
        <w:spacing w:line="360" w:lineRule="auto"/>
        <w:rPr>
          <w:sz w:val="24"/>
          <w:szCs w:val="24"/>
        </w:rPr>
      </w:pPr>
      <w:r>
        <w:rPr>
          <w:b/>
          <w:sz w:val="24"/>
          <w:szCs w:val="24"/>
          <w:u w:val="single"/>
        </w:rPr>
        <w:t>Video 4:</w:t>
      </w:r>
      <w:r>
        <w:rPr>
          <w:b/>
          <w:sz w:val="24"/>
          <w:szCs w:val="24"/>
        </w:rPr>
        <w:t xml:space="preserve"> </w:t>
      </w:r>
      <w:r w:rsidR="00A53A72">
        <w:rPr>
          <w:b/>
          <w:sz w:val="24"/>
          <w:szCs w:val="24"/>
        </w:rPr>
        <w:t>Where is the female chick located in this video?</w:t>
      </w:r>
      <w:r w:rsidR="00A53A72">
        <w:rPr>
          <w:sz w:val="24"/>
          <w:szCs w:val="24"/>
        </w:rPr>
        <w:t xml:space="preserve"> </w:t>
      </w:r>
      <w:r w:rsidR="00066D51" w:rsidRPr="00066D51">
        <w:rPr>
          <w:color w:val="C00000"/>
          <w:sz w:val="24"/>
          <w:szCs w:val="24"/>
        </w:rPr>
        <w:t>In the middle</w:t>
      </w:r>
    </w:p>
    <w:p w14:paraId="7A0AA38D" w14:textId="77777777" w:rsidR="00A53A72" w:rsidRPr="00066D51" w:rsidRDefault="00A53A72" w:rsidP="00A53A72">
      <w:pPr>
        <w:spacing w:line="360" w:lineRule="auto"/>
        <w:rPr>
          <w:color w:val="C00000"/>
          <w:sz w:val="24"/>
          <w:szCs w:val="24"/>
        </w:rPr>
      </w:pPr>
      <w:r w:rsidRPr="00A53A72">
        <w:rPr>
          <w:b/>
          <w:sz w:val="24"/>
          <w:szCs w:val="24"/>
        </w:rPr>
        <w:t>List two things the chicks are doing</w:t>
      </w:r>
      <w:r w:rsidR="00066D51">
        <w:rPr>
          <w:sz w:val="24"/>
          <w:szCs w:val="24"/>
        </w:rPr>
        <w:t xml:space="preserve">. </w:t>
      </w:r>
      <w:r w:rsidR="00066D51">
        <w:rPr>
          <w:color w:val="C00000"/>
          <w:sz w:val="24"/>
          <w:szCs w:val="24"/>
        </w:rPr>
        <w:t>Preening and “billing”</w:t>
      </w:r>
    </w:p>
    <w:p w14:paraId="05316491" w14:textId="77777777" w:rsidR="009228F7" w:rsidRDefault="009228F7" w:rsidP="00D334CF">
      <w:pPr>
        <w:spacing w:line="360" w:lineRule="auto"/>
        <w:rPr>
          <w:sz w:val="24"/>
          <w:szCs w:val="24"/>
        </w:rPr>
      </w:pPr>
    </w:p>
    <w:p w14:paraId="52EBCA65" w14:textId="77777777" w:rsidR="009228F7" w:rsidRPr="00066D51" w:rsidRDefault="009228F7" w:rsidP="00D334CF">
      <w:pPr>
        <w:spacing w:line="360" w:lineRule="auto"/>
        <w:rPr>
          <w:color w:val="C00000"/>
          <w:sz w:val="24"/>
          <w:szCs w:val="24"/>
        </w:rPr>
      </w:pPr>
      <w:r>
        <w:rPr>
          <w:b/>
          <w:sz w:val="24"/>
          <w:szCs w:val="24"/>
          <w:u w:val="single"/>
        </w:rPr>
        <w:t>Video 5</w:t>
      </w:r>
      <w:r w:rsidR="00A53A72">
        <w:rPr>
          <w:b/>
          <w:sz w:val="24"/>
          <w:szCs w:val="24"/>
        </w:rPr>
        <w:t xml:space="preserve">: The chicks are huddled up.  What does one do with its feathers? </w:t>
      </w:r>
      <w:r w:rsidR="00066D51">
        <w:rPr>
          <w:color w:val="C00000"/>
          <w:sz w:val="24"/>
          <w:szCs w:val="24"/>
        </w:rPr>
        <w:t>Rouses/fluffs up its feathers</w:t>
      </w:r>
    </w:p>
    <w:p w14:paraId="3AC0559D" w14:textId="77777777" w:rsidR="00A53A72" w:rsidRDefault="00A53A72" w:rsidP="00D334CF">
      <w:pPr>
        <w:spacing w:line="360" w:lineRule="auto"/>
        <w:rPr>
          <w:sz w:val="24"/>
          <w:szCs w:val="24"/>
        </w:rPr>
      </w:pPr>
      <w:r>
        <w:rPr>
          <w:sz w:val="24"/>
          <w:szCs w:val="24"/>
        </w:rPr>
        <w:t>__________________________________________________________________________________________</w:t>
      </w:r>
    </w:p>
    <w:p w14:paraId="7FA14877" w14:textId="77777777" w:rsidR="003B5F43" w:rsidRPr="00066D51" w:rsidRDefault="003B5F43" w:rsidP="00D334CF">
      <w:pPr>
        <w:spacing w:line="360" w:lineRule="auto"/>
        <w:rPr>
          <w:color w:val="C00000"/>
          <w:sz w:val="24"/>
          <w:szCs w:val="24"/>
        </w:rPr>
      </w:pPr>
      <w:r>
        <w:rPr>
          <w:b/>
          <w:sz w:val="24"/>
          <w:szCs w:val="24"/>
        </w:rPr>
        <w:t>Why do you think it might do this with its feathers?  Infer.</w:t>
      </w:r>
      <w:r w:rsidR="00066D51">
        <w:rPr>
          <w:sz w:val="24"/>
          <w:szCs w:val="24"/>
        </w:rPr>
        <w:t xml:space="preserve"> </w:t>
      </w:r>
      <w:r w:rsidR="00066D51">
        <w:rPr>
          <w:color w:val="C00000"/>
          <w:sz w:val="24"/>
          <w:szCs w:val="24"/>
        </w:rPr>
        <w:t>Can be part of grooming.  Can mean a relaxed and contented demeanor</w:t>
      </w:r>
    </w:p>
    <w:p w14:paraId="6965F4AA" w14:textId="77777777" w:rsidR="009228F7" w:rsidRDefault="009228F7" w:rsidP="00D334CF">
      <w:pPr>
        <w:spacing w:line="360" w:lineRule="auto"/>
        <w:rPr>
          <w:sz w:val="24"/>
          <w:szCs w:val="24"/>
        </w:rPr>
      </w:pPr>
    </w:p>
    <w:p w14:paraId="07680C48" w14:textId="77777777" w:rsidR="00A53A72" w:rsidRPr="00A53A72" w:rsidRDefault="00A53A72" w:rsidP="00D334CF">
      <w:pPr>
        <w:spacing w:line="360" w:lineRule="auto"/>
        <w:rPr>
          <w:b/>
          <w:i/>
          <w:sz w:val="24"/>
          <w:szCs w:val="24"/>
        </w:rPr>
      </w:pPr>
      <w:r w:rsidRPr="00A53A72">
        <w:rPr>
          <w:b/>
          <w:sz w:val="24"/>
          <w:szCs w:val="24"/>
        </w:rPr>
        <w:t xml:space="preserve">Different colored feathers on males and females is called </w:t>
      </w:r>
      <w:r w:rsidR="00066D51" w:rsidRPr="00066D51">
        <w:rPr>
          <w:b/>
          <w:i/>
          <w:sz w:val="24"/>
          <w:szCs w:val="24"/>
        </w:rPr>
        <w:t>sexual</w:t>
      </w:r>
      <w:r w:rsidR="00066D51">
        <w:rPr>
          <w:b/>
          <w:i/>
          <w:sz w:val="24"/>
          <w:szCs w:val="24"/>
        </w:rPr>
        <w:t xml:space="preserve"> </w:t>
      </w:r>
      <w:r w:rsidRPr="00066D51">
        <w:rPr>
          <w:b/>
          <w:i/>
          <w:sz w:val="24"/>
          <w:szCs w:val="24"/>
        </w:rPr>
        <w:t>d</w:t>
      </w:r>
      <w:r w:rsidRPr="00A53A72">
        <w:rPr>
          <w:b/>
          <w:i/>
          <w:sz w:val="24"/>
          <w:szCs w:val="24"/>
        </w:rPr>
        <w:t>imorphism.</w:t>
      </w:r>
    </w:p>
    <w:p w14:paraId="3DABD68F" w14:textId="77777777" w:rsidR="00066D51" w:rsidRPr="00066D51" w:rsidRDefault="00A53A72" w:rsidP="00066D51">
      <w:pPr>
        <w:spacing w:line="360" w:lineRule="auto"/>
        <w:rPr>
          <w:color w:val="C00000"/>
          <w:sz w:val="24"/>
          <w:szCs w:val="24"/>
        </w:rPr>
      </w:pPr>
      <w:r>
        <w:rPr>
          <w:b/>
          <w:sz w:val="24"/>
          <w:szCs w:val="24"/>
        </w:rPr>
        <w:t>Look at the walls of the nest box!  What is all over them?  Why might it be a good thing for the chicks to go to the bathroom on the walls and not the floor?</w:t>
      </w:r>
      <w:r>
        <w:rPr>
          <w:sz w:val="24"/>
          <w:szCs w:val="24"/>
        </w:rPr>
        <w:t xml:space="preserve"> </w:t>
      </w:r>
      <w:r w:rsidR="00066D51">
        <w:rPr>
          <w:color w:val="C00000"/>
          <w:sz w:val="24"/>
          <w:szCs w:val="24"/>
        </w:rPr>
        <w:t>Going to the bathroom on the walls means that the chicks won’t be walking in the feces and this reduces risk of foot disease and infection.  It also means leftover prey items can be eaten from the floor.</w:t>
      </w:r>
    </w:p>
    <w:p w14:paraId="045312D4" w14:textId="77777777" w:rsidR="00A53A72" w:rsidRPr="00A53A72" w:rsidRDefault="00A53A72" w:rsidP="00D334CF">
      <w:pPr>
        <w:spacing w:line="360" w:lineRule="auto"/>
        <w:rPr>
          <w:sz w:val="24"/>
          <w:szCs w:val="24"/>
        </w:rPr>
      </w:pPr>
    </w:p>
    <w:sectPr w:rsidR="00A53A72" w:rsidRPr="00A53A72" w:rsidSect="004B1E15">
      <w:pgSz w:w="12240" w:h="15840"/>
      <w:pgMar w:top="1008"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DAF"/>
    <w:rsid w:val="00004918"/>
    <w:rsid w:val="000439AE"/>
    <w:rsid w:val="000478F2"/>
    <w:rsid w:val="00066D51"/>
    <w:rsid w:val="0008487A"/>
    <w:rsid w:val="000A294F"/>
    <w:rsid w:val="000B59FD"/>
    <w:rsid w:val="000C4713"/>
    <w:rsid w:val="000D585D"/>
    <w:rsid w:val="001015AB"/>
    <w:rsid w:val="00107A39"/>
    <w:rsid w:val="00113C4F"/>
    <w:rsid w:val="00122EC4"/>
    <w:rsid w:val="00130EFD"/>
    <w:rsid w:val="00134D0A"/>
    <w:rsid w:val="00152B7A"/>
    <w:rsid w:val="001537A1"/>
    <w:rsid w:val="001672D3"/>
    <w:rsid w:val="00187A64"/>
    <w:rsid w:val="001A1C7D"/>
    <w:rsid w:val="001A730A"/>
    <w:rsid w:val="001C046D"/>
    <w:rsid w:val="001F3884"/>
    <w:rsid w:val="00215880"/>
    <w:rsid w:val="002412D9"/>
    <w:rsid w:val="002524C3"/>
    <w:rsid w:val="002562D1"/>
    <w:rsid w:val="00260152"/>
    <w:rsid w:val="00267FEF"/>
    <w:rsid w:val="002723DE"/>
    <w:rsid w:val="00275822"/>
    <w:rsid w:val="00282A92"/>
    <w:rsid w:val="00283564"/>
    <w:rsid w:val="002929E2"/>
    <w:rsid w:val="002D5C05"/>
    <w:rsid w:val="00302178"/>
    <w:rsid w:val="0034348C"/>
    <w:rsid w:val="0034746B"/>
    <w:rsid w:val="0036095D"/>
    <w:rsid w:val="003715B1"/>
    <w:rsid w:val="0037776C"/>
    <w:rsid w:val="003A5FB0"/>
    <w:rsid w:val="003B32B3"/>
    <w:rsid w:val="003B5F43"/>
    <w:rsid w:val="003B71D3"/>
    <w:rsid w:val="003D1CC8"/>
    <w:rsid w:val="003D3B8C"/>
    <w:rsid w:val="003D6D64"/>
    <w:rsid w:val="003E1F53"/>
    <w:rsid w:val="003F29AC"/>
    <w:rsid w:val="00420F01"/>
    <w:rsid w:val="00432135"/>
    <w:rsid w:val="004405EE"/>
    <w:rsid w:val="00454FC7"/>
    <w:rsid w:val="00467B7B"/>
    <w:rsid w:val="00480499"/>
    <w:rsid w:val="004A3127"/>
    <w:rsid w:val="004A6DAF"/>
    <w:rsid w:val="004B1E15"/>
    <w:rsid w:val="004B4CF0"/>
    <w:rsid w:val="004B5596"/>
    <w:rsid w:val="004C021E"/>
    <w:rsid w:val="004D126F"/>
    <w:rsid w:val="004D78BC"/>
    <w:rsid w:val="004E63A7"/>
    <w:rsid w:val="004E6526"/>
    <w:rsid w:val="00552E7C"/>
    <w:rsid w:val="00554CB7"/>
    <w:rsid w:val="00561898"/>
    <w:rsid w:val="00570F6F"/>
    <w:rsid w:val="0057508D"/>
    <w:rsid w:val="005811D2"/>
    <w:rsid w:val="005D70BE"/>
    <w:rsid w:val="005F0B99"/>
    <w:rsid w:val="006157E7"/>
    <w:rsid w:val="00645952"/>
    <w:rsid w:val="00653164"/>
    <w:rsid w:val="00664E85"/>
    <w:rsid w:val="006813C5"/>
    <w:rsid w:val="006A35F9"/>
    <w:rsid w:val="006C2AD1"/>
    <w:rsid w:val="006F6D05"/>
    <w:rsid w:val="00706D91"/>
    <w:rsid w:val="00711A82"/>
    <w:rsid w:val="00714B7C"/>
    <w:rsid w:val="00720B85"/>
    <w:rsid w:val="00740514"/>
    <w:rsid w:val="00741945"/>
    <w:rsid w:val="0075652C"/>
    <w:rsid w:val="007A7378"/>
    <w:rsid w:val="007B3EEF"/>
    <w:rsid w:val="007C1E05"/>
    <w:rsid w:val="007C5FF2"/>
    <w:rsid w:val="007F37DA"/>
    <w:rsid w:val="007F4248"/>
    <w:rsid w:val="00800796"/>
    <w:rsid w:val="00800AF0"/>
    <w:rsid w:val="00804BC2"/>
    <w:rsid w:val="00843D65"/>
    <w:rsid w:val="00860171"/>
    <w:rsid w:val="00861656"/>
    <w:rsid w:val="00861ABE"/>
    <w:rsid w:val="00891CED"/>
    <w:rsid w:val="008B5629"/>
    <w:rsid w:val="008F4A91"/>
    <w:rsid w:val="008F4B6E"/>
    <w:rsid w:val="00907BF3"/>
    <w:rsid w:val="009228F7"/>
    <w:rsid w:val="009367D8"/>
    <w:rsid w:val="00947D3F"/>
    <w:rsid w:val="0095568E"/>
    <w:rsid w:val="00994BC8"/>
    <w:rsid w:val="009B2FA2"/>
    <w:rsid w:val="009B54BB"/>
    <w:rsid w:val="009C33E5"/>
    <w:rsid w:val="009D3B0D"/>
    <w:rsid w:val="009F0621"/>
    <w:rsid w:val="00A147C6"/>
    <w:rsid w:val="00A24754"/>
    <w:rsid w:val="00A26A71"/>
    <w:rsid w:val="00A526F3"/>
    <w:rsid w:val="00A53A72"/>
    <w:rsid w:val="00A77E1D"/>
    <w:rsid w:val="00A812AA"/>
    <w:rsid w:val="00A85B7E"/>
    <w:rsid w:val="00A86AC3"/>
    <w:rsid w:val="00A90C68"/>
    <w:rsid w:val="00A9374E"/>
    <w:rsid w:val="00A96C80"/>
    <w:rsid w:val="00AC2D00"/>
    <w:rsid w:val="00AE5E2D"/>
    <w:rsid w:val="00AE658F"/>
    <w:rsid w:val="00AF308A"/>
    <w:rsid w:val="00B1098C"/>
    <w:rsid w:val="00B23F4C"/>
    <w:rsid w:val="00B25579"/>
    <w:rsid w:val="00B35BDA"/>
    <w:rsid w:val="00B43D42"/>
    <w:rsid w:val="00B546C7"/>
    <w:rsid w:val="00B671AA"/>
    <w:rsid w:val="00BA4BBA"/>
    <w:rsid w:val="00BB4736"/>
    <w:rsid w:val="00BB7BAF"/>
    <w:rsid w:val="00BC0824"/>
    <w:rsid w:val="00BE1F03"/>
    <w:rsid w:val="00BF2310"/>
    <w:rsid w:val="00C0098F"/>
    <w:rsid w:val="00C240A1"/>
    <w:rsid w:val="00C2679B"/>
    <w:rsid w:val="00C36F18"/>
    <w:rsid w:val="00C37AF8"/>
    <w:rsid w:val="00C65EB7"/>
    <w:rsid w:val="00C827A6"/>
    <w:rsid w:val="00C92F68"/>
    <w:rsid w:val="00C97F0C"/>
    <w:rsid w:val="00CA1395"/>
    <w:rsid w:val="00CB2421"/>
    <w:rsid w:val="00CE772F"/>
    <w:rsid w:val="00CF28BA"/>
    <w:rsid w:val="00D07F7C"/>
    <w:rsid w:val="00D25791"/>
    <w:rsid w:val="00D31EC8"/>
    <w:rsid w:val="00D334CF"/>
    <w:rsid w:val="00D4044F"/>
    <w:rsid w:val="00D6539C"/>
    <w:rsid w:val="00D95744"/>
    <w:rsid w:val="00DD702E"/>
    <w:rsid w:val="00E7315D"/>
    <w:rsid w:val="00E77954"/>
    <w:rsid w:val="00EA50B0"/>
    <w:rsid w:val="00EC063A"/>
    <w:rsid w:val="00EC5A8C"/>
    <w:rsid w:val="00ED26D8"/>
    <w:rsid w:val="00ED4716"/>
    <w:rsid w:val="00EE1762"/>
    <w:rsid w:val="00EF708E"/>
    <w:rsid w:val="00F0368C"/>
    <w:rsid w:val="00F05B41"/>
    <w:rsid w:val="00F233F7"/>
    <w:rsid w:val="00FB00FB"/>
    <w:rsid w:val="00FB1305"/>
    <w:rsid w:val="00FD4D3D"/>
    <w:rsid w:val="00FD504F"/>
    <w:rsid w:val="00FF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02F2D"/>
  <w15:chartTrackingRefBased/>
  <w15:docId w15:val="{80A41D99-648D-4239-AFBC-8E60E062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A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5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183</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Alyssa Polansky</cp:lastModifiedBy>
  <cp:revision>4</cp:revision>
  <cp:lastPrinted>2015-03-22T17:06:00Z</cp:lastPrinted>
  <dcterms:created xsi:type="dcterms:W3CDTF">2019-08-02T13:35:00Z</dcterms:created>
  <dcterms:modified xsi:type="dcterms:W3CDTF">2019-08-02T13:35:00Z</dcterms:modified>
</cp:coreProperties>
</file>